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DF" w:rsidRDefault="00426928">
      <w:r w:rsidRPr="00426928">
        <w:drawing>
          <wp:inline distT="0" distB="0" distL="0" distR="0" wp14:anchorId="72DD0B72" wp14:editId="61ED48BE">
            <wp:extent cx="6645910" cy="571944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928" w:rsidRDefault="00426928">
      <w:r w:rsidRPr="00426928">
        <w:t xml:space="preserve">1. Logistyka to planowanie, realizowanie i kontrolowanie sprawnego </w:t>
      </w:r>
      <w:proofErr w:type="spellStart"/>
      <w:r w:rsidRPr="00426928">
        <w:t>przesyłu</w:t>
      </w:r>
      <w:proofErr w:type="spellEnd"/>
      <w:r w:rsidRPr="00426928">
        <w:t xml:space="preserve"> towarów i informacji z punktu pochodzenia do punktu konsumpcji. Podaj trzy cechy idealnych centrów logistycznych, czyli miejsc, w których można taki towar magazynować i przesyłać w dalsze miejsca.     (0‒2 p.) </w:t>
      </w:r>
    </w:p>
    <w:p w:rsidR="00426928" w:rsidRDefault="00426928"/>
    <w:p w:rsidR="00426928" w:rsidRDefault="00426928"/>
    <w:p w:rsidR="00426928" w:rsidRDefault="00426928">
      <w:r w:rsidRPr="00426928">
        <w:t xml:space="preserve">2.  Podaj nazwy (symbole) dwóch autostrad w Polsce o przebiegu równoleżnikowym. Do każdej z nich dopisz trzy miasta, przez które przebiega. Wyjaśnij, jakie jest znaczenie tych dróg w transporcie i spedycji krajowej oraz międzynarodowej. (0‒3 p.) </w:t>
      </w:r>
    </w:p>
    <w:p w:rsidR="00426928" w:rsidRDefault="00426928"/>
    <w:p w:rsidR="00426928" w:rsidRDefault="00426928"/>
    <w:p w:rsidR="00426928" w:rsidRDefault="00426928">
      <w:r w:rsidRPr="00426928">
        <w:t xml:space="preserve">3.  Podaj nazwę autostrady o przebiegu południkowym. Jakie jest jej znaczenie w transporcie krajowym i międzynarodowym. (0‒2 p.) </w:t>
      </w:r>
    </w:p>
    <w:p w:rsidR="00426928" w:rsidRDefault="00426928"/>
    <w:p w:rsidR="00426928" w:rsidRDefault="00426928"/>
    <w:p w:rsidR="00426928" w:rsidRDefault="00426928"/>
    <w:p w:rsidR="00426928" w:rsidRDefault="00426928">
      <w:r w:rsidRPr="00426928">
        <w:lastRenderedPageBreak/>
        <w:t xml:space="preserve">4. Na podstawie opisu podaj nazwę węzłów transportowych: </w:t>
      </w:r>
    </w:p>
    <w:p w:rsidR="00426928" w:rsidRDefault="00426928">
      <w:r w:rsidRPr="00426928">
        <w:t xml:space="preserve">a) leży na skrzyżowaniu drogi ekspresowej S8 i autostrady. Dysponuje lotniskiem oraz dogodnymi połączeniami kolejowymi z wieloma miastami. Jest jednym z ważniejszych ośrodków transportowych w południowej Polsce; </w:t>
      </w:r>
    </w:p>
    <w:p w:rsidR="00426928" w:rsidRDefault="00426928"/>
    <w:p w:rsidR="00426928" w:rsidRDefault="00426928"/>
    <w:p w:rsidR="00426928" w:rsidRDefault="00426928">
      <w:r w:rsidRPr="00426928">
        <w:t xml:space="preserve">b) miasto położone na skrzyżowaniu dwóch autostrad. Ma doskonałą lokalizację – odległość do większości miast w Polsce nie przekracza 400 km. Łączy transport drogowy z kolejowym i lotniczym. (0‒2 p.) </w:t>
      </w:r>
    </w:p>
    <w:p w:rsidR="00426928" w:rsidRDefault="00426928"/>
    <w:p w:rsidR="00426928" w:rsidRDefault="00426928"/>
    <w:p w:rsidR="00426928" w:rsidRDefault="00426928"/>
    <w:p w:rsidR="00426928" w:rsidRDefault="00426928">
      <w:r w:rsidRPr="00426928">
        <w:t xml:space="preserve">5.  Wymień nazwy miast, w których znajdują się największe porty lotnicze w Polsce.  (0‒2 p.)  </w:t>
      </w:r>
    </w:p>
    <w:p w:rsidR="00426928" w:rsidRDefault="00426928"/>
    <w:p w:rsidR="00426928" w:rsidRDefault="00426928"/>
    <w:p w:rsidR="00426928" w:rsidRDefault="00426928">
      <w:r w:rsidRPr="00426928">
        <w:t xml:space="preserve">6.  Wyjaśnij lokalizację rafinerii ropy naftowej w Gdańsku oraz Płocku. </w:t>
      </w:r>
    </w:p>
    <w:p w:rsidR="00426928" w:rsidRDefault="00426928"/>
    <w:p w:rsidR="00426928" w:rsidRDefault="00426928"/>
    <w:p w:rsidR="00426928" w:rsidRDefault="00426928"/>
    <w:p w:rsidR="00426928" w:rsidRDefault="00426928">
      <w:r w:rsidRPr="00426928">
        <w:t xml:space="preserve">7.  Wymień środki transportu, którymi można przewieźć: </w:t>
      </w:r>
    </w:p>
    <w:p w:rsidR="00426928" w:rsidRDefault="00426928">
      <w:r w:rsidRPr="00426928">
        <w:t xml:space="preserve">a) lodówki z fabryki w Biskupicach Podgórnych k. Wrocławia do odbiorcy w Szwecji, </w:t>
      </w:r>
    </w:p>
    <w:p w:rsidR="00426928" w:rsidRDefault="00426928">
      <w:bookmarkStart w:id="0" w:name="_GoBack"/>
      <w:bookmarkEnd w:id="0"/>
    </w:p>
    <w:p w:rsidR="00426928" w:rsidRDefault="00426928"/>
    <w:p w:rsidR="00426928" w:rsidRDefault="00426928"/>
    <w:p w:rsidR="00426928" w:rsidRDefault="00426928">
      <w:r w:rsidRPr="00426928">
        <w:t xml:space="preserve">b) papier biurowy od lidera w Europie: International Paper Kwidzyn k. Gdańska do odbiorcy w Niemczech. </w:t>
      </w:r>
    </w:p>
    <w:p w:rsidR="00426928" w:rsidRDefault="00426928"/>
    <w:p w:rsidR="00426928" w:rsidRDefault="00426928"/>
    <w:sectPr w:rsidR="00426928" w:rsidSect="00426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28"/>
    <w:rsid w:val="001369DF"/>
    <w:rsid w:val="00426928"/>
    <w:rsid w:val="00E1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DD49D-6E95-4305-91B5-CCC3CB1E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2026-04-14T09:33:00Z</cp:lastPrinted>
  <dcterms:created xsi:type="dcterms:W3CDTF">2026-04-14T09:24:00Z</dcterms:created>
  <dcterms:modified xsi:type="dcterms:W3CDTF">2026-04-14T09:42:00Z</dcterms:modified>
</cp:coreProperties>
</file>